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582CA" w14:textId="612E5EB3" w:rsidR="000E0B51" w:rsidRDefault="007D1594">
      <w:pPr>
        <w:rPr>
          <w:rStyle w:val="Emphasis"/>
          <w:rFonts w:ascii="Segoe UI" w:hAnsi="Segoe UI" w:cs="Segoe UI"/>
          <w:sz w:val="27"/>
          <w:szCs w:val="27"/>
          <w:shd w:val="clear" w:color="auto" w:fill="FFFFFF"/>
        </w:rPr>
      </w:pPr>
      <w:r w:rsidRPr="00C14083">
        <w:rPr>
          <w:rFonts w:ascii="Segoe UI" w:hAnsi="Segoe UI" w:cs="Segoe UI"/>
          <w:i/>
          <w:iCs/>
          <w:noProof/>
          <w:sz w:val="27"/>
          <w:szCs w:val="27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365DB55" wp14:editId="384E63D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52220" cy="1076325"/>
            <wp:effectExtent l="0" t="0" r="5080" b="9525"/>
            <wp:wrapTight wrapText="right">
              <wp:wrapPolygon edited="0">
                <wp:start x="0" y="0"/>
                <wp:lineTo x="0" y="21409"/>
                <wp:lineTo x="21359" y="21409"/>
                <wp:lineTo x="213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isha pic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22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4083">
        <w:rPr>
          <w:rStyle w:val="Emphasis"/>
          <w:rFonts w:ascii="Segoe UI" w:hAnsi="Segoe UI" w:cs="Segoe UI"/>
          <w:sz w:val="27"/>
          <w:szCs w:val="27"/>
          <w:shd w:val="clear" w:color="auto" w:fill="FFFFFF"/>
        </w:rPr>
        <w:t>Trisha has been a Registered Nurse for twenty-five years. She connects with pregnant women in a personal, cheerful and caring way. At Mary’s House, she is the Clinic Director who can answer questions as a nurse and encourage you as a good friend would.</w:t>
      </w:r>
    </w:p>
    <w:p w14:paraId="4AF3F0D6" w14:textId="25E51B0B" w:rsidR="00C06E5B" w:rsidRDefault="00C06E5B"/>
    <w:p w14:paraId="614B4B89" w14:textId="209DBF1B" w:rsidR="00C06E5B" w:rsidRDefault="00C06E5B"/>
    <w:p w14:paraId="5EB93DB5" w14:textId="03812CDD" w:rsidR="00C06E5B" w:rsidRDefault="00C06E5B"/>
    <w:p w14:paraId="0DA2C12D" w14:textId="37D9993D" w:rsidR="00C06E5B" w:rsidRDefault="00C06E5B"/>
    <w:p w14:paraId="31D89459" w14:textId="5CBFF658" w:rsidR="00C06E5B" w:rsidRDefault="00C06E5B"/>
    <w:p w14:paraId="4B5A69E8" w14:textId="669DBE3F" w:rsidR="00C06E5B" w:rsidRDefault="00C06E5B"/>
    <w:p w14:paraId="4C987657" w14:textId="77777777" w:rsidR="00C06E5B" w:rsidRPr="00C14083" w:rsidRDefault="00C06E5B">
      <w:bookmarkStart w:id="0" w:name="_GoBack"/>
      <w:bookmarkEnd w:id="0"/>
    </w:p>
    <w:sectPr w:rsidR="00C06E5B" w:rsidRPr="00C14083" w:rsidSect="007D15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94"/>
    <w:rsid w:val="000E0B51"/>
    <w:rsid w:val="007D1594"/>
    <w:rsid w:val="00C06E5B"/>
    <w:rsid w:val="00C1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3D85B"/>
  <w15:chartTrackingRefBased/>
  <w15:docId w15:val="{8259A1F1-787D-42DC-AA9B-9AE34C62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D15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L'Anne Sciba</dc:creator>
  <cp:keywords/>
  <dc:description/>
  <cp:lastModifiedBy>L'Anne Sciba</cp:lastModifiedBy>
  <cp:revision>3</cp:revision>
  <dcterms:created xsi:type="dcterms:W3CDTF">2018-06-14T19:23:00Z</dcterms:created>
  <dcterms:modified xsi:type="dcterms:W3CDTF">2018-06-14T19:40:00Z</dcterms:modified>
</cp:coreProperties>
</file>